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2023年度滁州市重点工程前期咨询服务项目中标公示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2023年度滁州市重点工程前期咨询服务项目,于202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01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日确定了中标候选人。现将具体情况公告如下：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中标候选人：阶梯项目咨询有限公司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中标价：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贰拾万零陆仟捌佰元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206800.00元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公示期：20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31</w:t>
      </w:r>
      <w:r>
        <w:rPr>
          <w:rFonts w:ascii="宋体" w:hAnsi="宋体" w:cs="宋体"/>
          <w:color w:val="333333"/>
          <w:kern w:val="0"/>
          <w:sz w:val="28"/>
          <w:szCs w:val="28"/>
        </w:rPr>
        <w:t>日至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202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02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03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招标人联系人：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顾莉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联系电话：0550-2599817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招标代理机构联系人：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毕玉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联系电话：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15385506369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若投标人对上述结果有异议，可在公示期内以书面形式，并在工作时间内（上午8:00-12:00,下午2:30-5:30，双休日、节假日休息）向招标人或招标代理机构提出异议。</w:t>
      </w:r>
      <w:r>
        <w:rPr>
          <w:rFonts w:ascii="宋体" w:hAnsi="宋体" w:cs="宋体"/>
          <w:color w:val="333333"/>
          <w:kern w:val="0"/>
          <w:sz w:val="28"/>
          <w:szCs w:val="28"/>
        </w:rPr>
        <w:t>投诉书应当包括以下内容：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（一）投诉人的名称、地址和被委托人的有效联系方式；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（二）被投诉人的名称；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（三）投诉事项的基本事实；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（四）相关请求及主张；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（五）有效线索和相关证明材料。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jc w:val="lef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投诉书必须由其法定代表人签字并加盖公章，并附联系人的授权委托书和有效身份证复印件，否则，不予受理。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宋体" w:eastAsia="宋体"/>
          <w:sz w:val="32"/>
          <w:szCs w:val="32"/>
          <w:lang w:eastAsia="zh-CN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特此公告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2520" w:firstLineChars="9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招标单位： 滁州市重点工程建设管理处</w:t>
      </w:r>
    </w:p>
    <w:p>
      <w:pPr>
        <w:widowControl/>
        <w:shd w:val="clear" w:color="auto" w:fill="FFFFFF"/>
        <w:spacing w:line="560" w:lineRule="exact"/>
        <w:ind w:firstLine="2520" w:firstLineChars="9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代理机构：滁州市城投工程咨询管理有限公司</w:t>
      </w:r>
    </w:p>
    <w:p>
      <w:pPr>
        <w:widowControl/>
        <w:shd w:val="clear" w:color="auto" w:fill="FFFFFF"/>
        <w:spacing w:line="560" w:lineRule="exact"/>
        <w:ind w:firstLine="4340" w:firstLineChars="155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202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</w:t>
      </w:r>
    </w:p>
    <w:p/>
    <w:sectPr>
      <w:headerReference r:id="rId3" w:type="default"/>
      <w:pgSz w:w="11906" w:h="16838"/>
      <w:pgMar w:top="998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WY0NTNkYjZhYjE4MjUyMjVhYzBmMGU1NDk2OWEifQ=="/>
  </w:docVars>
  <w:rsids>
    <w:rsidRoot w:val="7F1D2334"/>
    <w:rsid w:val="09D326ED"/>
    <w:rsid w:val="2A043A65"/>
    <w:rsid w:val="54AA2ECD"/>
    <w:rsid w:val="7F1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771CAA"/>
      <w:u w:val="none"/>
    </w:rPr>
  </w:style>
  <w:style w:type="character" w:styleId="8">
    <w:name w:val="Emphasis"/>
    <w:basedOn w:val="6"/>
    <w:qFormat/>
    <w:uiPriority w:val="0"/>
    <w:rPr>
      <w:color w:val="F73131"/>
    </w:rPr>
  </w:style>
  <w:style w:type="character" w:styleId="9">
    <w:name w:val="Hyperlink"/>
    <w:basedOn w:val="6"/>
    <w:uiPriority w:val="0"/>
    <w:rPr>
      <w:color w:val="2440B3"/>
      <w:u w:val="none"/>
    </w:rPr>
  </w:style>
  <w:style w:type="character" w:styleId="10">
    <w:name w:val="HTML Cite"/>
    <w:basedOn w:val="6"/>
    <w:qFormat/>
    <w:uiPriority w:val="0"/>
    <w:rPr>
      <w:color w:val="008000"/>
    </w:rPr>
  </w:style>
  <w:style w:type="character" w:customStyle="1" w:styleId="11">
    <w:name w:val="c-icon"/>
    <w:basedOn w:val="6"/>
    <w:qFormat/>
    <w:uiPriority w:val="0"/>
  </w:style>
  <w:style w:type="character" w:customStyle="1" w:styleId="12">
    <w:name w:val="hover24"/>
    <w:basedOn w:val="6"/>
    <w:qFormat/>
    <w:uiPriority w:val="0"/>
  </w:style>
  <w:style w:type="character" w:customStyle="1" w:styleId="13">
    <w:name w:val="hover25"/>
    <w:basedOn w:val="6"/>
    <w:uiPriority w:val="0"/>
    <w:rPr>
      <w:color w:val="315EFB"/>
    </w:rPr>
  </w:style>
  <w:style w:type="character" w:customStyle="1" w:styleId="14">
    <w:name w:val="hover26"/>
    <w:basedOn w:val="6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2023-01-16T00:43:00Z</dcterms:created>
  <dc:creator>WPS_1342278182</dc:creator>
  <cp:lastModifiedBy>WPS_1342278182</cp:lastModifiedBy>
  <cp:lastPrinted>2023-01-16T00:55:00Z</cp:lastPrinted>
  <dcterms:modified xsi:type="dcterms:W3CDTF">2023-01-31T07:58:10Z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CF440601DE5D4EEA86C60F34A57B9760</vt:lpwstr>
  </property>
</Properties>
</file>